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36" w:rsidRDefault="00831136"/>
    <w:tbl>
      <w:tblPr>
        <w:tblStyle w:val="TabloKlavuzu"/>
        <w:tblW w:w="0" w:type="auto"/>
        <w:tblLook w:val="04A0" w:firstRow="1" w:lastRow="0" w:firstColumn="1" w:lastColumn="0" w:noHBand="0" w:noVBand="1"/>
      </w:tblPr>
      <w:tblGrid>
        <w:gridCol w:w="3020"/>
        <w:gridCol w:w="3021"/>
        <w:gridCol w:w="3021"/>
      </w:tblGrid>
      <w:tr w:rsidR="001A13EE" w:rsidTr="002B16FE">
        <w:tc>
          <w:tcPr>
            <w:tcW w:w="3020" w:type="dxa"/>
            <w:vMerge w:val="restart"/>
          </w:tcPr>
          <w:p w:rsidR="00831136" w:rsidRDefault="00831136" w:rsidP="001A13EE">
            <w:pPr>
              <w:jc w:val="center"/>
              <w:rPr>
                <w:rFonts w:ascii="Times New Roman" w:hAnsi="Times New Roman" w:cs="Times New Roman"/>
                <w:sz w:val="24"/>
                <w:szCs w:val="24"/>
              </w:rPr>
            </w:pPr>
          </w:p>
          <w:p w:rsidR="00831136" w:rsidRDefault="00831136" w:rsidP="001A13EE">
            <w:pPr>
              <w:jc w:val="center"/>
              <w:rPr>
                <w:rFonts w:ascii="Times New Roman" w:hAnsi="Times New Roman" w:cs="Times New Roman"/>
                <w:sz w:val="24"/>
                <w:szCs w:val="24"/>
              </w:rPr>
            </w:pPr>
          </w:p>
          <w:p w:rsidR="001A13EE" w:rsidRPr="002B16FE" w:rsidRDefault="00685E39" w:rsidP="001A13EE">
            <w:pPr>
              <w:jc w:val="center"/>
              <w:rPr>
                <w:rFonts w:ascii="Times New Roman" w:hAnsi="Times New Roman" w:cs="Times New Roman"/>
                <w:sz w:val="24"/>
                <w:szCs w:val="24"/>
              </w:rPr>
            </w:pPr>
            <w:r>
              <w:rPr>
                <w:rFonts w:ascii="Times New Roman" w:hAnsi="Times New Roman" w:cs="Times New Roman"/>
                <w:sz w:val="24"/>
                <w:szCs w:val="24"/>
              </w:rPr>
              <w:t>Yönetim ve Organizasyon Bölümü Sağlık Kurumları İşletmeciliği Programı</w:t>
            </w:r>
          </w:p>
        </w:tc>
        <w:tc>
          <w:tcPr>
            <w:tcW w:w="3021" w:type="dxa"/>
          </w:tcPr>
          <w:p w:rsidR="001A13EE" w:rsidRDefault="001A13EE" w:rsidP="001A13EE">
            <w:pPr>
              <w:jc w:val="center"/>
            </w:pPr>
            <w:r>
              <w:t>İÇ PAYDAŞ</w:t>
            </w:r>
          </w:p>
        </w:tc>
        <w:tc>
          <w:tcPr>
            <w:tcW w:w="3021" w:type="dxa"/>
          </w:tcPr>
          <w:p w:rsidR="001A13EE" w:rsidRDefault="001A13EE" w:rsidP="001A13EE">
            <w:pPr>
              <w:jc w:val="center"/>
            </w:pPr>
            <w:r>
              <w:t>DIŞ PAYDAŞ</w:t>
            </w:r>
          </w:p>
        </w:tc>
      </w:tr>
      <w:tr w:rsidR="001A13EE" w:rsidTr="00D14324">
        <w:trPr>
          <w:trHeight w:val="2413"/>
        </w:trPr>
        <w:tc>
          <w:tcPr>
            <w:tcW w:w="3020" w:type="dxa"/>
            <w:vMerge/>
          </w:tcPr>
          <w:p w:rsidR="001A13EE" w:rsidRDefault="001A13EE"/>
        </w:tc>
        <w:tc>
          <w:tcPr>
            <w:tcW w:w="3021" w:type="dxa"/>
          </w:tcPr>
          <w:p w:rsidR="001A13EE" w:rsidRDefault="001A13EE" w:rsidP="00D14324">
            <w:r>
              <w:t xml:space="preserve">Sağlık Bilimleri Fakültesi Sağlık Yönetimi Bölümü ile 10 Nisan 2023 tarihinde saat </w:t>
            </w:r>
            <w:proofErr w:type="gramStart"/>
            <w:r>
              <w:t>10:00’</w:t>
            </w:r>
            <w:r w:rsidR="00D14324">
              <w:t>da</w:t>
            </w:r>
            <w:proofErr w:type="gramEnd"/>
            <w:r w:rsidR="00D14324">
              <w:t xml:space="preserve"> ön lisans, lisans ve yüksek lisans programlarında ders içeriklerinin görüşülmesi. Öğrencilere sunulabilecek seminer ve toplantı </w:t>
            </w:r>
            <w:r>
              <w:t>K</w:t>
            </w:r>
            <w:r w:rsidR="00816BCC">
              <w:t>onularının görüşülmesi hakkında görüşme gerçekleştirilecektir.</w:t>
            </w:r>
          </w:p>
        </w:tc>
        <w:tc>
          <w:tcPr>
            <w:tcW w:w="3021" w:type="dxa"/>
          </w:tcPr>
          <w:p w:rsidR="001A13EE" w:rsidRDefault="001A13EE" w:rsidP="00A04ECD">
            <w:r>
              <w:t xml:space="preserve">Gümüşhane İl Sağlık Müdürlüğü ile 17 Mayıs 2023 tarihinde saat </w:t>
            </w:r>
            <w:proofErr w:type="gramStart"/>
            <w:r>
              <w:t>14:00’te</w:t>
            </w:r>
            <w:proofErr w:type="gramEnd"/>
            <w:r w:rsidR="000040E6">
              <w:t xml:space="preserve"> dönem içinde</w:t>
            </w:r>
            <w:r>
              <w:t xml:space="preserve"> </w:t>
            </w:r>
            <w:r w:rsidR="000040E6">
              <w:t>ö</w:t>
            </w:r>
            <w:r w:rsidR="00D14324">
              <w:t>ğrencilere sunulabilecek</w:t>
            </w:r>
            <w:r w:rsidR="00A04ECD">
              <w:t xml:space="preserve"> dönem içi seminer eğitimleri </w:t>
            </w:r>
            <w:r w:rsidR="00D14324">
              <w:t>başlıkları hakkında</w:t>
            </w:r>
            <w:r>
              <w:t xml:space="preserve"> yıllık olağan görüşme gerçekleştirilecek.</w:t>
            </w:r>
          </w:p>
        </w:tc>
      </w:tr>
    </w:tbl>
    <w:p w:rsidR="0008015F" w:rsidRDefault="002C3FFD"/>
    <w:p w:rsidR="001A13EE" w:rsidRDefault="001A13EE"/>
    <w:p w:rsidR="001A13EE" w:rsidRDefault="001A13EE"/>
    <w:tbl>
      <w:tblPr>
        <w:tblStyle w:val="TabloKlavuzu"/>
        <w:tblW w:w="0" w:type="auto"/>
        <w:tblLook w:val="04A0" w:firstRow="1" w:lastRow="0" w:firstColumn="1" w:lastColumn="0" w:noHBand="0" w:noVBand="1"/>
      </w:tblPr>
      <w:tblGrid>
        <w:gridCol w:w="3020"/>
        <w:gridCol w:w="3021"/>
        <w:gridCol w:w="3021"/>
      </w:tblGrid>
      <w:tr w:rsidR="001A13EE" w:rsidTr="00FC24E8">
        <w:tc>
          <w:tcPr>
            <w:tcW w:w="3020" w:type="dxa"/>
            <w:vMerge w:val="restart"/>
          </w:tcPr>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9C7B42" w:rsidRDefault="009C7B42" w:rsidP="009C7B42">
            <w:pPr>
              <w:jc w:val="center"/>
              <w:rPr>
                <w:rFonts w:ascii="Times New Roman" w:hAnsi="Times New Roman" w:cs="Times New Roman"/>
                <w:sz w:val="24"/>
                <w:szCs w:val="24"/>
              </w:rPr>
            </w:pPr>
          </w:p>
          <w:p w:rsidR="001A13EE" w:rsidRPr="002B16FE" w:rsidRDefault="00685E39" w:rsidP="009C7B42">
            <w:pPr>
              <w:jc w:val="center"/>
              <w:rPr>
                <w:rFonts w:ascii="Times New Roman" w:hAnsi="Times New Roman" w:cs="Times New Roman"/>
                <w:sz w:val="24"/>
                <w:szCs w:val="24"/>
              </w:rPr>
            </w:pPr>
            <w:r>
              <w:rPr>
                <w:rFonts w:ascii="Times New Roman" w:hAnsi="Times New Roman" w:cs="Times New Roman"/>
                <w:sz w:val="24"/>
                <w:szCs w:val="24"/>
              </w:rPr>
              <w:t>Sosyal Hizmet ve Danışmanlık Bölümü Sosyal Hizmetler Programı</w:t>
            </w:r>
          </w:p>
        </w:tc>
        <w:tc>
          <w:tcPr>
            <w:tcW w:w="3021" w:type="dxa"/>
          </w:tcPr>
          <w:p w:rsidR="001A13EE" w:rsidRDefault="001A13EE" w:rsidP="00FC24E8">
            <w:pPr>
              <w:jc w:val="center"/>
            </w:pPr>
            <w:r>
              <w:t>İÇ PAYDAŞ</w:t>
            </w:r>
          </w:p>
        </w:tc>
        <w:tc>
          <w:tcPr>
            <w:tcW w:w="3021" w:type="dxa"/>
          </w:tcPr>
          <w:p w:rsidR="001A13EE" w:rsidRDefault="001A13EE" w:rsidP="00FC24E8">
            <w:pPr>
              <w:jc w:val="center"/>
            </w:pPr>
            <w:r>
              <w:t>DIŞ PAYDAŞ</w:t>
            </w:r>
          </w:p>
        </w:tc>
      </w:tr>
      <w:tr w:rsidR="001A13EE" w:rsidTr="00FC24E8">
        <w:trPr>
          <w:trHeight w:val="1137"/>
        </w:trPr>
        <w:tc>
          <w:tcPr>
            <w:tcW w:w="3020" w:type="dxa"/>
            <w:vMerge/>
          </w:tcPr>
          <w:p w:rsidR="001A13EE" w:rsidRDefault="001A13EE" w:rsidP="00FC24E8"/>
        </w:tc>
        <w:tc>
          <w:tcPr>
            <w:tcW w:w="3021" w:type="dxa"/>
          </w:tcPr>
          <w:p w:rsidR="001A13EE" w:rsidRDefault="001A13EE" w:rsidP="00831136">
            <w:r>
              <w:t xml:space="preserve">Sağlık Bilimleri Fakültesi Sosyal Hizmetler Bölümü ile 04 Nisan 2023 </w:t>
            </w:r>
            <w:r w:rsidR="009C7B42">
              <w:t xml:space="preserve">tarihinde saat </w:t>
            </w:r>
            <w:proofErr w:type="gramStart"/>
            <w:r w:rsidR="009C7B42">
              <w:t>11:00’da</w:t>
            </w:r>
            <w:proofErr w:type="gramEnd"/>
            <w:r w:rsidR="009C7B42">
              <w:t xml:space="preserve"> ön lisans sosyal hizmet bölümü ile lisans sosyal hizmet bölümü arasında iş birliği ve koordinasyonu sağlamak, ön lisans bölümü ile lisans bölümü arasındaki müfredat ve eğitim içeriği konusunda iş birliği sa</w:t>
            </w:r>
            <w:r w:rsidR="00831136">
              <w:t>ğlamak lisans düzeyinde verilen eğitim ve seminer faaliyetlerinden bölümümüzün faydalanmasını sağlamak, lisans sosyal hizmet bölümü ile iş birliği içerisinde seminer ve eğitim faaliyetleri düzenlemek, ön lisans ve lisans programında görev yapan akademik personelin bölümler arası tecrübelerinden ve bilgilerinden yararlanmasını sağlamak, öğrencilerin staj iş ve işlemleri konusunda iyileştirici ve geliştirici çalışmalar planlamak vb. hakkında yıllık olağan görüşme gerçekleştirilecektir.</w:t>
            </w:r>
          </w:p>
        </w:tc>
        <w:tc>
          <w:tcPr>
            <w:tcW w:w="3021" w:type="dxa"/>
          </w:tcPr>
          <w:p w:rsidR="001A13EE" w:rsidRDefault="001A13EE" w:rsidP="009C7B42">
            <w:r>
              <w:t>Gü</w:t>
            </w:r>
            <w:r w:rsidR="00FE574F">
              <w:t>müşhane Aile ve Sosyal Politikalar</w:t>
            </w:r>
            <w:r>
              <w:t xml:space="preserve"> İl Müdürlüğü ile 22 Mart</w:t>
            </w:r>
            <w:r w:rsidR="00FE574F">
              <w:t xml:space="preserve"> 2023 tarihinde saat </w:t>
            </w:r>
            <w:proofErr w:type="gramStart"/>
            <w:r w:rsidR="00FE574F">
              <w:t>11:00’te</w:t>
            </w:r>
            <w:proofErr w:type="gramEnd"/>
            <w:r w:rsidR="00FE574F">
              <w:t xml:space="preserve"> öğrencilerin staj süreçleri konusunda işbirliğini sağlamak, sosyal hizmet uygulama alanı ile eğitim alanı arasında işbirliği ve koordinasyonu </w:t>
            </w:r>
            <w:r w:rsidR="009C7B42">
              <w:t xml:space="preserve">sağlayarak kuram ve uygulama arasında birliktelik sağlamak, sahada gerçekleştirilen sosyal hizmet uygulamaları konusunda öğrencilere yönelik bilgilendirmeler yapılmasını sağlayarak öğrencilerin sosyal hizmet alanındaki mevcut uygulamalar konusunda bilgi düzeyini geliştirmek, kurumun güncel uygulamaları konusunda sosyal hizmet bölümü arasında bilgi akışını sağlamak </w:t>
            </w:r>
            <w:r>
              <w:t>hakkında yıll</w:t>
            </w:r>
            <w:r w:rsidR="009C7B42">
              <w:t>ık olağan görüşme gerçekleştirilecekti</w:t>
            </w:r>
            <w:r>
              <w:t>r.</w:t>
            </w:r>
          </w:p>
        </w:tc>
      </w:tr>
    </w:tbl>
    <w:p w:rsidR="001A13EE" w:rsidRDefault="001A13EE" w:rsidP="001A13EE"/>
    <w:p w:rsidR="001A13EE" w:rsidRDefault="001A13EE" w:rsidP="001A13EE"/>
    <w:p w:rsidR="001A13EE" w:rsidRDefault="001A13EE" w:rsidP="001A13EE"/>
    <w:p w:rsidR="00831136" w:rsidRDefault="00831136" w:rsidP="001A13EE"/>
    <w:p w:rsidR="00831136" w:rsidRDefault="00831136" w:rsidP="001A13EE"/>
    <w:p w:rsidR="00831136" w:rsidRDefault="00831136" w:rsidP="001A13EE"/>
    <w:tbl>
      <w:tblPr>
        <w:tblStyle w:val="TabloKlavuzu"/>
        <w:tblW w:w="0" w:type="auto"/>
        <w:tblLook w:val="04A0" w:firstRow="1" w:lastRow="0" w:firstColumn="1" w:lastColumn="0" w:noHBand="0" w:noVBand="1"/>
      </w:tblPr>
      <w:tblGrid>
        <w:gridCol w:w="3020"/>
        <w:gridCol w:w="3021"/>
        <w:gridCol w:w="3021"/>
      </w:tblGrid>
      <w:tr w:rsidR="001A13EE" w:rsidTr="00FC24E8">
        <w:tc>
          <w:tcPr>
            <w:tcW w:w="3020" w:type="dxa"/>
            <w:vMerge w:val="restart"/>
          </w:tcPr>
          <w:p w:rsidR="000F384E" w:rsidRDefault="000F384E" w:rsidP="00FC24E8">
            <w:pPr>
              <w:jc w:val="center"/>
              <w:rPr>
                <w:rFonts w:ascii="Times New Roman" w:hAnsi="Times New Roman" w:cs="Times New Roman"/>
                <w:sz w:val="24"/>
                <w:szCs w:val="24"/>
              </w:rPr>
            </w:pPr>
          </w:p>
          <w:p w:rsidR="000F384E" w:rsidRDefault="000F384E" w:rsidP="00FC24E8">
            <w:pPr>
              <w:jc w:val="center"/>
              <w:rPr>
                <w:rFonts w:ascii="Times New Roman" w:hAnsi="Times New Roman" w:cs="Times New Roman"/>
                <w:sz w:val="24"/>
                <w:szCs w:val="24"/>
              </w:rPr>
            </w:pPr>
          </w:p>
          <w:p w:rsidR="001A13EE" w:rsidRDefault="001A13EE" w:rsidP="00FC24E8">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Otel,Lokanta</w:t>
            </w:r>
            <w:proofErr w:type="spellEnd"/>
            <w:proofErr w:type="gramEnd"/>
            <w:r>
              <w:rPr>
                <w:rFonts w:ascii="Times New Roman" w:hAnsi="Times New Roman" w:cs="Times New Roman"/>
                <w:sz w:val="24"/>
                <w:szCs w:val="24"/>
              </w:rPr>
              <w:t xml:space="preserve"> ve İkram Hizmetleri Bölümü</w:t>
            </w:r>
          </w:p>
          <w:p w:rsidR="00685E39" w:rsidRPr="002B16FE" w:rsidRDefault="00685E39" w:rsidP="00FC24E8">
            <w:pPr>
              <w:jc w:val="center"/>
              <w:rPr>
                <w:rFonts w:ascii="Times New Roman" w:hAnsi="Times New Roman" w:cs="Times New Roman"/>
                <w:sz w:val="24"/>
                <w:szCs w:val="24"/>
              </w:rPr>
            </w:pPr>
            <w:r>
              <w:rPr>
                <w:rFonts w:ascii="Times New Roman" w:hAnsi="Times New Roman" w:cs="Times New Roman"/>
                <w:sz w:val="24"/>
                <w:szCs w:val="24"/>
              </w:rPr>
              <w:t>Turizm ve Otel İşletmeciliği Programı</w:t>
            </w:r>
          </w:p>
        </w:tc>
        <w:tc>
          <w:tcPr>
            <w:tcW w:w="3021" w:type="dxa"/>
          </w:tcPr>
          <w:p w:rsidR="001A13EE" w:rsidRDefault="001A13EE" w:rsidP="00FC24E8">
            <w:pPr>
              <w:jc w:val="center"/>
            </w:pPr>
            <w:r>
              <w:t>İÇ PAYDAŞ</w:t>
            </w:r>
          </w:p>
        </w:tc>
        <w:tc>
          <w:tcPr>
            <w:tcW w:w="3021" w:type="dxa"/>
          </w:tcPr>
          <w:p w:rsidR="001A13EE" w:rsidRDefault="001A13EE" w:rsidP="00FC24E8">
            <w:pPr>
              <w:jc w:val="center"/>
            </w:pPr>
            <w:r>
              <w:t>DIŞ PAYDAŞ</w:t>
            </w:r>
          </w:p>
        </w:tc>
      </w:tr>
      <w:tr w:rsidR="001A13EE" w:rsidTr="000F384E">
        <w:trPr>
          <w:trHeight w:val="2355"/>
        </w:trPr>
        <w:tc>
          <w:tcPr>
            <w:tcW w:w="3020" w:type="dxa"/>
            <w:vMerge/>
          </w:tcPr>
          <w:p w:rsidR="001A13EE" w:rsidRDefault="001A13EE" w:rsidP="00FC24E8"/>
        </w:tc>
        <w:tc>
          <w:tcPr>
            <w:tcW w:w="3021" w:type="dxa"/>
          </w:tcPr>
          <w:p w:rsidR="001A13EE" w:rsidRDefault="001A13EE" w:rsidP="000F384E">
            <w:r>
              <w:t>Gümüş</w:t>
            </w:r>
            <w:r w:rsidR="00685E39">
              <w:t>hane Üniversitesi Sosyal Tesisler İşletme Müdürl</w:t>
            </w:r>
            <w:r w:rsidR="000F384E">
              <w:t xml:space="preserve">üğü ile 28.04.2023 tarihinde </w:t>
            </w:r>
            <w:r w:rsidR="002C3FFD">
              <w:t xml:space="preserve">saat </w:t>
            </w:r>
            <w:proofErr w:type="gramStart"/>
            <w:r w:rsidR="002C3FFD">
              <w:t>15:00’te</w:t>
            </w:r>
            <w:proofErr w:type="gramEnd"/>
            <w:r w:rsidR="002C3FFD">
              <w:t xml:space="preserve"> </w:t>
            </w:r>
            <w:r w:rsidR="000F384E">
              <w:t xml:space="preserve">öğrenci staj imkanları ve genel bilgi alışverişi </w:t>
            </w:r>
            <w:r w:rsidR="00685E39">
              <w:t>hakkında görüşme sağlanacak.</w:t>
            </w:r>
          </w:p>
        </w:tc>
        <w:tc>
          <w:tcPr>
            <w:tcW w:w="3021" w:type="dxa"/>
          </w:tcPr>
          <w:p w:rsidR="001A13EE" w:rsidRDefault="00685E39" w:rsidP="00685E39">
            <w:proofErr w:type="spellStart"/>
            <w:r>
              <w:t>Gümüşeller</w:t>
            </w:r>
            <w:proofErr w:type="spellEnd"/>
            <w:r>
              <w:t xml:space="preserve"> </w:t>
            </w:r>
            <w:proofErr w:type="spellStart"/>
            <w:r>
              <w:t>Cafe&amp;Restaurant</w:t>
            </w:r>
            <w:proofErr w:type="spellEnd"/>
            <w:r>
              <w:t xml:space="preserve"> ile 21.04.2023 tarihinde</w:t>
            </w:r>
            <w:r w:rsidR="000F384E">
              <w:t xml:space="preserve"> </w:t>
            </w:r>
            <w:r w:rsidR="002C3FFD">
              <w:t xml:space="preserve">saat </w:t>
            </w:r>
            <w:proofErr w:type="gramStart"/>
            <w:r w:rsidR="002C3FFD">
              <w:t>15:00’te</w:t>
            </w:r>
            <w:proofErr w:type="gramEnd"/>
            <w:r w:rsidR="002C3FFD">
              <w:t xml:space="preserve"> </w:t>
            </w:r>
            <w:bookmarkStart w:id="0" w:name="_GoBack"/>
            <w:bookmarkEnd w:id="0"/>
            <w:r w:rsidR="000F384E">
              <w:t xml:space="preserve">öğrencilerle hazırlanabilecek proje söyleşi ve seminer programları ve çeşitli etkinlikler </w:t>
            </w:r>
            <w:r>
              <w:t>hakkında görüşme sağlanacaktır.</w:t>
            </w:r>
          </w:p>
          <w:p w:rsidR="00685E39" w:rsidRDefault="00685E39" w:rsidP="00685E39"/>
        </w:tc>
      </w:tr>
    </w:tbl>
    <w:p w:rsidR="001A13EE" w:rsidRDefault="001A13EE" w:rsidP="001A13EE"/>
    <w:p w:rsidR="001A13EE" w:rsidRDefault="001A13EE"/>
    <w:tbl>
      <w:tblPr>
        <w:tblStyle w:val="TabloKlavuzu"/>
        <w:tblW w:w="0" w:type="auto"/>
        <w:tblLook w:val="04A0" w:firstRow="1" w:lastRow="0" w:firstColumn="1" w:lastColumn="0" w:noHBand="0" w:noVBand="1"/>
      </w:tblPr>
      <w:tblGrid>
        <w:gridCol w:w="3020"/>
        <w:gridCol w:w="3021"/>
        <w:gridCol w:w="3021"/>
      </w:tblGrid>
      <w:tr w:rsidR="00685E39" w:rsidTr="00FC24E8">
        <w:tc>
          <w:tcPr>
            <w:tcW w:w="3020" w:type="dxa"/>
            <w:vMerge w:val="restart"/>
          </w:tcPr>
          <w:p w:rsidR="000F384E" w:rsidRDefault="000F384E" w:rsidP="00685E39">
            <w:pPr>
              <w:jc w:val="center"/>
              <w:rPr>
                <w:rFonts w:ascii="Times New Roman" w:hAnsi="Times New Roman" w:cs="Times New Roman"/>
                <w:sz w:val="24"/>
                <w:szCs w:val="24"/>
              </w:rPr>
            </w:pPr>
          </w:p>
          <w:p w:rsidR="000F384E" w:rsidRDefault="000F384E" w:rsidP="00685E39">
            <w:pPr>
              <w:jc w:val="center"/>
              <w:rPr>
                <w:rFonts w:ascii="Times New Roman" w:hAnsi="Times New Roman" w:cs="Times New Roman"/>
                <w:sz w:val="24"/>
                <w:szCs w:val="24"/>
              </w:rPr>
            </w:pPr>
          </w:p>
          <w:p w:rsidR="000F384E" w:rsidRDefault="000F384E" w:rsidP="00685E39">
            <w:pPr>
              <w:jc w:val="center"/>
              <w:rPr>
                <w:rFonts w:ascii="Times New Roman" w:hAnsi="Times New Roman" w:cs="Times New Roman"/>
                <w:sz w:val="24"/>
                <w:szCs w:val="24"/>
              </w:rPr>
            </w:pPr>
          </w:p>
          <w:p w:rsidR="00685E39" w:rsidRDefault="00685E39" w:rsidP="00685E39">
            <w:pPr>
              <w:jc w:val="center"/>
              <w:rPr>
                <w:rFonts w:ascii="Times New Roman" w:hAnsi="Times New Roman" w:cs="Times New Roman"/>
                <w:sz w:val="24"/>
                <w:szCs w:val="24"/>
              </w:rPr>
            </w:pPr>
            <w:r>
              <w:rPr>
                <w:rFonts w:ascii="Times New Roman" w:hAnsi="Times New Roman" w:cs="Times New Roman"/>
                <w:sz w:val="24"/>
                <w:szCs w:val="24"/>
              </w:rPr>
              <w:t>Muhasebe ve Vergi Bölümü</w:t>
            </w:r>
          </w:p>
          <w:p w:rsidR="00685E39" w:rsidRDefault="00685E39" w:rsidP="00685E39">
            <w:pPr>
              <w:jc w:val="center"/>
              <w:rPr>
                <w:rFonts w:ascii="Times New Roman" w:hAnsi="Times New Roman" w:cs="Times New Roman"/>
                <w:sz w:val="24"/>
                <w:szCs w:val="24"/>
              </w:rPr>
            </w:pPr>
            <w:r>
              <w:rPr>
                <w:rFonts w:ascii="Times New Roman" w:hAnsi="Times New Roman" w:cs="Times New Roman"/>
                <w:sz w:val="24"/>
                <w:szCs w:val="24"/>
              </w:rPr>
              <w:t>Muhasebe ve Vergi Uygulamaları Programı</w:t>
            </w:r>
          </w:p>
          <w:p w:rsidR="00685E39" w:rsidRPr="002B16FE" w:rsidRDefault="00685E39" w:rsidP="00FC24E8">
            <w:pPr>
              <w:jc w:val="center"/>
              <w:rPr>
                <w:rFonts w:ascii="Times New Roman" w:hAnsi="Times New Roman" w:cs="Times New Roman"/>
                <w:sz w:val="24"/>
                <w:szCs w:val="24"/>
              </w:rPr>
            </w:pPr>
          </w:p>
        </w:tc>
        <w:tc>
          <w:tcPr>
            <w:tcW w:w="3021" w:type="dxa"/>
          </w:tcPr>
          <w:p w:rsidR="00685E39" w:rsidRDefault="00685E39" w:rsidP="00FC24E8">
            <w:pPr>
              <w:jc w:val="center"/>
            </w:pPr>
            <w:r>
              <w:t>İÇ PAYDAŞ</w:t>
            </w:r>
          </w:p>
        </w:tc>
        <w:tc>
          <w:tcPr>
            <w:tcW w:w="3021" w:type="dxa"/>
          </w:tcPr>
          <w:p w:rsidR="00685E39" w:rsidRDefault="00685E39" w:rsidP="00FC24E8">
            <w:pPr>
              <w:jc w:val="center"/>
            </w:pPr>
            <w:r>
              <w:t>DIŞ PAYDAŞ</w:t>
            </w:r>
          </w:p>
        </w:tc>
      </w:tr>
      <w:tr w:rsidR="00685E39" w:rsidTr="00685E39">
        <w:trPr>
          <w:trHeight w:val="1390"/>
        </w:trPr>
        <w:tc>
          <w:tcPr>
            <w:tcW w:w="3020" w:type="dxa"/>
            <w:vMerge/>
          </w:tcPr>
          <w:p w:rsidR="00685E39" w:rsidRDefault="00685E39" w:rsidP="00FC24E8"/>
        </w:tc>
        <w:tc>
          <w:tcPr>
            <w:tcW w:w="3021" w:type="dxa"/>
          </w:tcPr>
          <w:p w:rsidR="00685E39" w:rsidRDefault="000F384E" w:rsidP="00FC24E8">
            <w:r>
              <w:t>Gümüşhane Üniversitesi Strateji Geliştirme Daire Başkanlığı ile 24.04.2023 tarihinde</w:t>
            </w:r>
            <w:r w:rsidR="00163BA8">
              <w:t xml:space="preserve"> saat </w:t>
            </w:r>
            <w:proofErr w:type="gramStart"/>
            <w:r w:rsidR="00163BA8">
              <w:t>14:00’te</w:t>
            </w:r>
            <w:proofErr w:type="gramEnd"/>
            <w:r>
              <w:t xml:space="preserve"> muhasebe hesap ve işlemleri, öğrenciye verilebilecek seminerler ve bilgilendirici çalışmalar hakkında görüşme gerçekleştirilecek.</w:t>
            </w:r>
          </w:p>
        </w:tc>
        <w:tc>
          <w:tcPr>
            <w:tcW w:w="3021" w:type="dxa"/>
          </w:tcPr>
          <w:p w:rsidR="00685E39" w:rsidRDefault="000F384E" w:rsidP="00FC24E8">
            <w:r>
              <w:t xml:space="preserve">Gümüşhane Belediyesi ile 28.04.2023 tarihinde </w:t>
            </w:r>
            <w:r w:rsidR="00163BA8">
              <w:t xml:space="preserve">saat </w:t>
            </w:r>
            <w:proofErr w:type="gramStart"/>
            <w:r w:rsidR="00163BA8">
              <w:t>14:00’te</w:t>
            </w:r>
            <w:proofErr w:type="gramEnd"/>
            <w:r w:rsidR="00163BA8">
              <w:t xml:space="preserve"> </w:t>
            </w:r>
            <w:r>
              <w:t>öğrenci staj olanakları hakkında görüşme sağlanacak.</w:t>
            </w:r>
          </w:p>
        </w:tc>
      </w:tr>
    </w:tbl>
    <w:p w:rsidR="00685E39" w:rsidRDefault="00685E39" w:rsidP="00685E39"/>
    <w:p w:rsidR="00685E39" w:rsidRDefault="00685E39"/>
    <w:sectPr w:rsidR="00685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80"/>
    <w:rsid w:val="000040E6"/>
    <w:rsid w:val="000F384E"/>
    <w:rsid w:val="00163BA8"/>
    <w:rsid w:val="00167F67"/>
    <w:rsid w:val="00171450"/>
    <w:rsid w:val="001A13EE"/>
    <w:rsid w:val="002B16FE"/>
    <w:rsid w:val="002C3FFD"/>
    <w:rsid w:val="00375580"/>
    <w:rsid w:val="00685E39"/>
    <w:rsid w:val="00816BCC"/>
    <w:rsid w:val="00831136"/>
    <w:rsid w:val="00865C6C"/>
    <w:rsid w:val="009C7B42"/>
    <w:rsid w:val="00A04ECD"/>
    <w:rsid w:val="00D14324"/>
    <w:rsid w:val="00EA0773"/>
    <w:rsid w:val="00FE5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EB60D-4CFB-4DDC-84B5-8D356E99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1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Pages>
  <Words>453</Words>
  <Characters>2584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2023-03-28T13:12:00Z</dcterms:created>
  <dcterms:modified xsi:type="dcterms:W3CDTF">2023-03-31T10:17:00Z</dcterms:modified>
</cp:coreProperties>
</file>